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08478" w14:textId="77777777" w:rsidR="00341F25" w:rsidRPr="00341F25" w:rsidRDefault="00341F25" w:rsidP="00341F25">
      <w:pPr>
        <w:keepNext/>
        <w:keepLines/>
        <w:spacing w:before="480" w:line="276" w:lineRule="auto"/>
        <w:outlineLvl w:val="0"/>
        <w:rPr>
          <w:rFonts w:ascii="Calibri" w:eastAsia="MS Gothic" w:hAnsi="Calibri" w:cs="Times New Roman"/>
          <w:b/>
          <w:bCs/>
          <w:color w:val="365F91"/>
          <w:sz w:val="28"/>
          <w:szCs w:val="28"/>
          <w:lang w:val="en-US"/>
        </w:rPr>
      </w:pPr>
      <w:r w:rsidRPr="00341F25">
        <w:rPr>
          <w:rFonts w:ascii="Calibri" w:eastAsia="MS Gothic" w:hAnsi="Calibri" w:cs="Times New Roman"/>
          <w:b/>
          <w:bCs/>
          <w:color w:val="365F91"/>
          <w:sz w:val="28"/>
          <w:szCs w:val="28"/>
          <w:lang w:val="en-US"/>
        </w:rPr>
        <w:t>Job Opportunity</w:t>
      </w:r>
      <w:r w:rsidRPr="00341F25">
        <w:rPr>
          <w:rFonts w:ascii="Calibri" w:eastAsia="MS Gothic" w:hAnsi="Calibri" w:cs="Times New Roman"/>
          <w:b/>
          <w:bCs/>
          <w:color w:val="365F91"/>
          <w:sz w:val="28"/>
          <w:szCs w:val="28"/>
          <w:lang w:val="en-US"/>
        </w:rPr>
        <w:br/>
        <w:t>BRFN GIS TECHNICIAN</w:t>
      </w:r>
    </w:p>
    <w:p w14:paraId="0C36C9BD" w14:textId="77777777" w:rsidR="00341F25" w:rsidRPr="00341F25" w:rsidRDefault="00341F25" w:rsidP="00341F25">
      <w:pPr>
        <w:spacing w:after="200" w:line="276" w:lineRule="auto"/>
        <w:rPr>
          <w:rFonts w:ascii="Cambria" w:eastAsia="MS Mincho" w:hAnsi="Cambria" w:cs="Times New Roman"/>
          <w:sz w:val="22"/>
          <w:szCs w:val="22"/>
          <w:lang w:val="en-US"/>
        </w:rPr>
      </w:pPr>
      <w:r w:rsidRPr="00341F25">
        <w:rPr>
          <w:rFonts w:ascii="Cambria" w:eastAsia="MS Mincho" w:hAnsi="Cambria" w:cs="Times New Roman"/>
          <w:b/>
          <w:sz w:val="22"/>
          <w:szCs w:val="22"/>
          <w:lang w:val="en-US"/>
        </w:rPr>
        <w:t>Department:</w:t>
      </w:r>
      <w:r w:rsidRPr="00341F25">
        <w:rPr>
          <w:rFonts w:ascii="Cambria" w:eastAsia="MS Mincho" w:hAnsi="Cambria" w:cs="Times New Roman"/>
          <w:sz w:val="22"/>
          <w:szCs w:val="22"/>
          <w:lang w:val="en-US"/>
        </w:rPr>
        <w:t xml:space="preserve"> Lands Department</w:t>
      </w:r>
    </w:p>
    <w:p w14:paraId="2CE60F7C" w14:textId="77777777" w:rsidR="00341F25" w:rsidRPr="00341F25" w:rsidRDefault="00341F25" w:rsidP="00341F25">
      <w:pPr>
        <w:spacing w:after="200" w:line="276" w:lineRule="auto"/>
        <w:rPr>
          <w:rFonts w:ascii="Cambria" w:eastAsia="MS Mincho" w:hAnsi="Cambria" w:cs="Times New Roman"/>
          <w:sz w:val="22"/>
          <w:szCs w:val="22"/>
          <w:lang w:val="en-US"/>
        </w:rPr>
      </w:pPr>
      <w:r w:rsidRPr="00341F25">
        <w:rPr>
          <w:rFonts w:ascii="Cambria" w:eastAsia="MS Mincho" w:hAnsi="Cambria" w:cs="Times New Roman"/>
          <w:b/>
          <w:sz w:val="22"/>
          <w:szCs w:val="22"/>
          <w:lang w:val="en-US"/>
        </w:rPr>
        <w:t>Reports To:</w:t>
      </w:r>
      <w:r w:rsidRPr="00341F25">
        <w:rPr>
          <w:rFonts w:ascii="Cambria" w:eastAsia="MS Mincho" w:hAnsi="Cambria" w:cs="Times New Roman"/>
          <w:sz w:val="22"/>
          <w:szCs w:val="22"/>
          <w:lang w:val="en-US"/>
        </w:rPr>
        <w:t xml:space="preserve"> Regulatory &amp; Policy Manager</w:t>
      </w:r>
    </w:p>
    <w:p w14:paraId="10ECC7E4" w14:textId="77777777" w:rsidR="00341F25" w:rsidRPr="00341F25" w:rsidRDefault="00341F25" w:rsidP="00341F25">
      <w:pPr>
        <w:spacing w:after="200" w:line="276" w:lineRule="auto"/>
        <w:rPr>
          <w:rFonts w:ascii="Cambria" w:eastAsia="MS Mincho" w:hAnsi="Cambria" w:cs="Times New Roman"/>
          <w:sz w:val="22"/>
          <w:szCs w:val="22"/>
          <w:lang w:val="en-US"/>
        </w:rPr>
      </w:pPr>
      <w:r w:rsidRPr="00341F25">
        <w:rPr>
          <w:rFonts w:ascii="Cambria" w:eastAsia="MS Mincho" w:hAnsi="Cambria" w:cs="Times New Roman"/>
          <w:b/>
          <w:sz w:val="22"/>
          <w:szCs w:val="22"/>
          <w:lang w:val="en-US"/>
        </w:rPr>
        <w:t>Location:</w:t>
      </w:r>
      <w:r w:rsidRPr="00341F25">
        <w:rPr>
          <w:rFonts w:ascii="Cambria" w:eastAsia="MS Mincho" w:hAnsi="Cambria" w:cs="Times New Roman"/>
          <w:sz w:val="22"/>
          <w:szCs w:val="22"/>
          <w:lang w:val="en-US"/>
        </w:rPr>
        <w:t xml:space="preserve"> Blueberry River First Nations Administration Office</w:t>
      </w:r>
    </w:p>
    <w:p w14:paraId="66BD2003" w14:textId="77777777" w:rsidR="00341F25" w:rsidRPr="00341F25" w:rsidRDefault="00341F25" w:rsidP="00341F25">
      <w:pPr>
        <w:spacing w:after="200" w:line="276" w:lineRule="auto"/>
        <w:rPr>
          <w:rFonts w:ascii="Cambria" w:eastAsia="MS Mincho" w:hAnsi="Cambria" w:cs="Times New Roman"/>
          <w:sz w:val="22"/>
          <w:szCs w:val="22"/>
          <w:lang w:val="en-US"/>
        </w:rPr>
      </w:pPr>
      <w:r w:rsidRPr="00341F25">
        <w:rPr>
          <w:rFonts w:ascii="Cambria" w:eastAsia="MS Mincho" w:hAnsi="Cambria" w:cs="Times New Roman"/>
          <w:b/>
          <w:sz w:val="22"/>
          <w:szCs w:val="22"/>
          <w:lang w:val="en-US"/>
        </w:rPr>
        <w:t>Position Type:</w:t>
      </w:r>
      <w:r w:rsidRPr="00341F25">
        <w:rPr>
          <w:rFonts w:ascii="Cambria" w:eastAsia="MS Mincho" w:hAnsi="Cambria" w:cs="Times New Roman"/>
          <w:sz w:val="22"/>
          <w:szCs w:val="22"/>
          <w:lang w:val="en-US"/>
        </w:rPr>
        <w:t xml:space="preserve"> Full-Time, Permanent</w:t>
      </w:r>
    </w:p>
    <w:p w14:paraId="0081F70C" w14:textId="77777777" w:rsidR="00341F25" w:rsidRPr="00341F25" w:rsidRDefault="00341F25" w:rsidP="00341F25">
      <w:pPr>
        <w:spacing w:after="200" w:line="276" w:lineRule="auto"/>
        <w:rPr>
          <w:rFonts w:ascii="Cambria" w:eastAsia="MS Mincho" w:hAnsi="Cambria" w:cs="Times New Roman"/>
          <w:sz w:val="22"/>
          <w:szCs w:val="22"/>
          <w:lang w:val="en-US"/>
        </w:rPr>
      </w:pPr>
      <w:r w:rsidRPr="00341F25">
        <w:rPr>
          <w:rFonts w:ascii="Cambria" w:eastAsia="MS Mincho" w:hAnsi="Cambria" w:cs="Times New Roman"/>
          <w:b/>
          <w:sz w:val="22"/>
          <w:szCs w:val="22"/>
          <w:lang w:val="en-US"/>
        </w:rPr>
        <w:t>Hours of Work:</w:t>
      </w:r>
      <w:r w:rsidRPr="00341F25">
        <w:rPr>
          <w:rFonts w:ascii="Cambria" w:eastAsia="MS Mincho" w:hAnsi="Cambria" w:cs="Times New Roman"/>
          <w:sz w:val="22"/>
          <w:szCs w:val="22"/>
          <w:lang w:val="en-US"/>
        </w:rPr>
        <w:t xml:space="preserve"> 70 hours bi-weekly</w:t>
      </w:r>
    </w:p>
    <w:p w14:paraId="14EF46AD" w14:textId="77777777" w:rsidR="00341F25" w:rsidRPr="00341F25" w:rsidRDefault="00341F25" w:rsidP="00341F25">
      <w:pPr>
        <w:keepNext/>
        <w:keepLines/>
        <w:spacing w:before="200" w:line="276" w:lineRule="auto"/>
        <w:outlineLvl w:val="1"/>
        <w:rPr>
          <w:rFonts w:ascii="Calibri" w:eastAsia="MS Gothic" w:hAnsi="Calibri" w:cs="Times New Roman"/>
          <w:b/>
          <w:bCs/>
          <w:color w:val="4F81BD"/>
          <w:sz w:val="26"/>
          <w:szCs w:val="26"/>
          <w:lang w:val="en-US"/>
        </w:rPr>
      </w:pPr>
      <w:r w:rsidRPr="00341F25">
        <w:rPr>
          <w:rFonts w:ascii="Calibri" w:eastAsia="MS Gothic" w:hAnsi="Calibri" w:cs="Times New Roman"/>
          <w:b/>
          <w:bCs/>
          <w:color w:val="4F81BD"/>
          <w:sz w:val="26"/>
          <w:szCs w:val="26"/>
          <w:lang w:val="en-US"/>
        </w:rPr>
        <w:t xml:space="preserve">WHO WE </w:t>
      </w:r>
      <w:proofErr w:type="gramStart"/>
      <w:r w:rsidRPr="00341F25">
        <w:rPr>
          <w:rFonts w:ascii="Calibri" w:eastAsia="MS Gothic" w:hAnsi="Calibri" w:cs="Times New Roman"/>
          <w:b/>
          <w:bCs/>
          <w:color w:val="4F81BD"/>
          <w:sz w:val="26"/>
          <w:szCs w:val="26"/>
          <w:lang w:val="en-US"/>
        </w:rPr>
        <w:t>ARE</w:t>
      </w:r>
      <w:proofErr w:type="gramEnd"/>
    </w:p>
    <w:p w14:paraId="3A7720FB" w14:textId="77777777" w:rsidR="00341F25" w:rsidRPr="00341F25" w:rsidRDefault="00341F25" w:rsidP="00341F25">
      <w:pPr>
        <w:spacing w:after="200" w:line="276" w:lineRule="auto"/>
        <w:rPr>
          <w:rFonts w:ascii="Cambria" w:eastAsia="MS Mincho" w:hAnsi="Cambria" w:cs="Times New Roman"/>
          <w:sz w:val="22"/>
          <w:szCs w:val="22"/>
          <w:lang w:val="en-US"/>
        </w:rPr>
      </w:pPr>
      <w:r w:rsidRPr="00341F25">
        <w:rPr>
          <w:rFonts w:ascii="Cambria" w:eastAsia="MS Mincho" w:hAnsi="Cambria" w:cs="Times New Roman"/>
          <w:sz w:val="22"/>
          <w:szCs w:val="22"/>
          <w:lang w:val="en-US"/>
        </w:rPr>
        <w:t>At the heart of Blueberry River First Nations is the belief that we are stronger together. We are a self-governing Nation committed to building a thriving, self-sustaining community rooted in culture, governance, and economic prosperity. Guided by our values—Respect, Inclusiveness, Responsibility, and Pride—we work to enhance the quality of life for both current and future generations.</w:t>
      </w:r>
      <w:r w:rsidRPr="00341F25">
        <w:rPr>
          <w:rFonts w:ascii="Cambria" w:eastAsia="MS Mincho" w:hAnsi="Cambria" w:cs="Times New Roman"/>
          <w:sz w:val="22"/>
          <w:szCs w:val="22"/>
          <w:lang w:val="en-US"/>
        </w:rPr>
        <w:br/>
      </w:r>
      <w:r w:rsidRPr="00341F25">
        <w:rPr>
          <w:rFonts w:ascii="Cambria" w:eastAsia="MS Mincho" w:hAnsi="Cambria" w:cs="Times New Roman"/>
          <w:sz w:val="22"/>
          <w:szCs w:val="22"/>
          <w:lang w:val="en-US"/>
        </w:rPr>
        <w:br/>
        <w:t xml:space="preserve">Located in northeastern British Columbia, we are proud members of Treaty 8, with both Beaver and Cree cultural groups forming one united community. Our mission is to empower our people, strengthen governance, and </w:t>
      </w:r>
      <w:proofErr w:type="spellStart"/>
      <w:r w:rsidRPr="00341F25">
        <w:rPr>
          <w:rFonts w:ascii="Cambria" w:eastAsia="MS Mincho" w:hAnsi="Cambria" w:cs="Times New Roman"/>
          <w:sz w:val="22"/>
          <w:szCs w:val="22"/>
          <w:lang w:val="en-US"/>
        </w:rPr>
        <w:t>honour</w:t>
      </w:r>
      <w:proofErr w:type="spellEnd"/>
      <w:r w:rsidRPr="00341F25">
        <w:rPr>
          <w:rFonts w:ascii="Cambria" w:eastAsia="MS Mincho" w:hAnsi="Cambria" w:cs="Times New Roman"/>
          <w:sz w:val="22"/>
          <w:szCs w:val="22"/>
          <w:lang w:val="en-US"/>
        </w:rPr>
        <w:t xml:space="preserve"> traditions while embracing new opportunities. Through integrity, respect, accountability, and unity, we ensure every decision contributes to the collective well-being of our Nation.</w:t>
      </w:r>
    </w:p>
    <w:p w14:paraId="07392321" w14:textId="77777777" w:rsidR="00341F25" w:rsidRPr="00341F25" w:rsidRDefault="00341F25" w:rsidP="00341F25">
      <w:pPr>
        <w:keepNext/>
        <w:keepLines/>
        <w:spacing w:before="200" w:line="276" w:lineRule="auto"/>
        <w:outlineLvl w:val="1"/>
        <w:rPr>
          <w:rFonts w:ascii="Calibri" w:eastAsia="MS Gothic" w:hAnsi="Calibri" w:cs="Times New Roman"/>
          <w:b/>
          <w:bCs/>
          <w:color w:val="4F81BD"/>
          <w:sz w:val="26"/>
          <w:szCs w:val="26"/>
          <w:lang w:val="en-US"/>
        </w:rPr>
      </w:pPr>
      <w:r w:rsidRPr="00341F25">
        <w:rPr>
          <w:rFonts w:ascii="Calibri" w:eastAsia="MS Gothic" w:hAnsi="Calibri" w:cs="Times New Roman"/>
          <w:b/>
          <w:bCs/>
          <w:color w:val="4F81BD"/>
          <w:sz w:val="26"/>
          <w:szCs w:val="26"/>
          <w:lang w:val="en-US"/>
        </w:rPr>
        <w:t>A DAY IN THE LIFE OF OUR GIS TECHNICIAN</w:t>
      </w:r>
    </w:p>
    <w:p w14:paraId="36054E01" w14:textId="77777777" w:rsidR="00341F25" w:rsidRPr="00341F25" w:rsidRDefault="00341F25" w:rsidP="00341F25">
      <w:pPr>
        <w:spacing w:after="200" w:line="276" w:lineRule="auto"/>
        <w:rPr>
          <w:rFonts w:ascii="Cambria" w:eastAsia="MS Mincho" w:hAnsi="Cambria" w:cs="Times New Roman"/>
          <w:sz w:val="22"/>
          <w:szCs w:val="22"/>
          <w:lang w:val="en-US"/>
        </w:rPr>
      </w:pPr>
      <w:r w:rsidRPr="00341F25">
        <w:rPr>
          <w:rFonts w:ascii="Cambria" w:eastAsia="MS Mincho" w:hAnsi="Cambria" w:cs="Times New Roman"/>
          <w:sz w:val="22"/>
          <w:szCs w:val="22"/>
          <w:lang w:val="en-US"/>
        </w:rPr>
        <w:t>Your day begins by reviewing mapping requests from the Lands Department and updating geographic information related to land referrals, restoration projects, cultural protection areas, and traditional land use activities. Throughout the day you collaborate with the Regulatory &amp; Policy Manager, Restoration, Cultural Protection, Guardians, and consultants to collect, analyze, and present spatial information. Your work supports Treaty Rights protection, environmental stewardship, and informed land management decisions.</w:t>
      </w:r>
    </w:p>
    <w:p w14:paraId="048E4BDE" w14:textId="77777777" w:rsidR="00341F25" w:rsidRPr="00341F25" w:rsidRDefault="00341F25" w:rsidP="00341F25">
      <w:pPr>
        <w:keepNext/>
        <w:keepLines/>
        <w:spacing w:before="200" w:line="276" w:lineRule="auto"/>
        <w:outlineLvl w:val="1"/>
        <w:rPr>
          <w:rFonts w:ascii="Calibri" w:eastAsia="MS Gothic" w:hAnsi="Calibri" w:cs="Times New Roman"/>
          <w:b/>
          <w:bCs/>
          <w:color w:val="4F81BD"/>
          <w:sz w:val="26"/>
          <w:szCs w:val="26"/>
          <w:lang w:val="en-US"/>
        </w:rPr>
      </w:pPr>
      <w:r w:rsidRPr="00341F25">
        <w:rPr>
          <w:rFonts w:ascii="Calibri" w:eastAsia="MS Gothic" w:hAnsi="Calibri" w:cs="Times New Roman"/>
          <w:b/>
          <w:bCs/>
          <w:color w:val="4F81BD"/>
          <w:sz w:val="26"/>
          <w:szCs w:val="26"/>
          <w:lang w:val="en-US"/>
        </w:rPr>
        <w:t>COMMUNITY EXPECTATIONS</w:t>
      </w:r>
    </w:p>
    <w:p w14:paraId="62012C68" w14:textId="77777777" w:rsidR="00341F25" w:rsidRPr="00341F25" w:rsidRDefault="00341F25" w:rsidP="00341F25">
      <w:pPr>
        <w:spacing w:after="200" w:line="276" w:lineRule="auto"/>
        <w:rPr>
          <w:rFonts w:ascii="Cambria" w:eastAsia="MS Mincho" w:hAnsi="Cambria" w:cs="Times New Roman"/>
          <w:sz w:val="22"/>
          <w:szCs w:val="22"/>
          <w:lang w:val="en-US"/>
        </w:rPr>
      </w:pPr>
      <w:r w:rsidRPr="00341F25">
        <w:rPr>
          <w:rFonts w:ascii="Cambria" w:eastAsia="MS Mincho" w:hAnsi="Cambria" w:cs="Times New Roman"/>
          <w:sz w:val="22"/>
          <w:szCs w:val="22"/>
          <w:lang w:val="en-US"/>
        </w:rPr>
        <w:t>• Lead by example and uphold BRFN values.</w:t>
      </w:r>
      <w:r w:rsidRPr="00341F25">
        <w:rPr>
          <w:rFonts w:ascii="Cambria" w:eastAsia="MS Mincho" w:hAnsi="Cambria" w:cs="Times New Roman"/>
          <w:sz w:val="22"/>
          <w:szCs w:val="22"/>
          <w:lang w:val="en-US"/>
        </w:rPr>
        <w:br/>
        <w:t>• Maintain professionalism, confidentiality, and cultural integrity.</w:t>
      </w:r>
      <w:r w:rsidRPr="00341F25">
        <w:rPr>
          <w:rFonts w:ascii="Cambria" w:eastAsia="MS Mincho" w:hAnsi="Cambria" w:cs="Times New Roman"/>
          <w:sz w:val="22"/>
          <w:szCs w:val="22"/>
          <w:lang w:val="en-US"/>
        </w:rPr>
        <w:br/>
      </w:r>
      <w:r w:rsidRPr="00341F25">
        <w:rPr>
          <w:rFonts w:ascii="Cambria" w:eastAsia="MS Mincho" w:hAnsi="Cambria" w:cs="Times New Roman"/>
          <w:sz w:val="22"/>
          <w:szCs w:val="22"/>
          <w:lang w:val="en-US"/>
        </w:rPr>
        <w:lastRenderedPageBreak/>
        <w:t>• Be adaptable to field work, travel, and occasional evening meetings.</w:t>
      </w:r>
      <w:r w:rsidRPr="00341F25">
        <w:rPr>
          <w:rFonts w:ascii="Cambria" w:eastAsia="MS Mincho" w:hAnsi="Cambria" w:cs="Times New Roman"/>
          <w:sz w:val="22"/>
          <w:szCs w:val="22"/>
          <w:lang w:val="en-US"/>
        </w:rPr>
        <w:br/>
        <w:t>• Support a respectful, healthy, and collaborative workplace.</w:t>
      </w:r>
    </w:p>
    <w:p w14:paraId="62118ACA" w14:textId="77777777" w:rsidR="00341F25" w:rsidRPr="00341F25" w:rsidRDefault="00341F25" w:rsidP="00341F25">
      <w:pPr>
        <w:keepNext/>
        <w:keepLines/>
        <w:spacing w:before="200" w:line="276" w:lineRule="auto"/>
        <w:outlineLvl w:val="1"/>
        <w:rPr>
          <w:rFonts w:ascii="Calibri" w:eastAsia="MS Gothic" w:hAnsi="Calibri" w:cs="Times New Roman"/>
          <w:b/>
          <w:bCs/>
          <w:color w:val="4F81BD"/>
          <w:sz w:val="26"/>
          <w:szCs w:val="26"/>
          <w:lang w:val="en-US"/>
        </w:rPr>
      </w:pPr>
      <w:r w:rsidRPr="00341F25">
        <w:rPr>
          <w:rFonts w:ascii="Calibri" w:eastAsia="MS Gothic" w:hAnsi="Calibri" w:cs="Times New Roman"/>
          <w:b/>
          <w:bCs/>
          <w:color w:val="4F81BD"/>
          <w:sz w:val="26"/>
          <w:szCs w:val="26"/>
          <w:lang w:val="en-US"/>
        </w:rPr>
        <w:t>WHAT YOU WILL DO</w:t>
      </w:r>
    </w:p>
    <w:p w14:paraId="56064EA2" w14:textId="77777777" w:rsidR="00341F25" w:rsidRPr="00341F25" w:rsidRDefault="00341F25" w:rsidP="00341F25">
      <w:pPr>
        <w:spacing w:after="200" w:line="276" w:lineRule="auto"/>
        <w:rPr>
          <w:rFonts w:ascii="Cambria" w:eastAsia="MS Mincho" w:hAnsi="Cambria" w:cs="Times New Roman"/>
          <w:sz w:val="22"/>
          <w:szCs w:val="22"/>
          <w:lang w:val="en-US"/>
        </w:rPr>
      </w:pPr>
      <w:r w:rsidRPr="00341F25">
        <w:rPr>
          <w:rFonts w:ascii="Cambria" w:eastAsia="MS Mincho" w:hAnsi="Cambria" w:cs="Times New Roman"/>
          <w:sz w:val="22"/>
          <w:szCs w:val="22"/>
          <w:lang w:val="en-US"/>
        </w:rPr>
        <w:t>GIS Mapping &amp; Database Management</w:t>
      </w:r>
      <w:r w:rsidRPr="00341F25">
        <w:rPr>
          <w:rFonts w:ascii="Cambria" w:eastAsia="MS Mincho" w:hAnsi="Cambria" w:cs="Times New Roman"/>
          <w:sz w:val="22"/>
          <w:szCs w:val="22"/>
          <w:lang w:val="en-US"/>
        </w:rPr>
        <w:br/>
        <w:t>• Develop and maintain GIS databases using ArcGIS Pro and ArcGIS Online.</w:t>
      </w:r>
      <w:r w:rsidRPr="00341F25">
        <w:rPr>
          <w:rFonts w:ascii="Cambria" w:eastAsia="MS Mincho" w:hAnsi="Cambria" w:cs="Times New Roman"/>
          <w:sz w:val="22"/>
          <w:szCs w:val="22"/>
          <w:lang w:val="en-US"/>
        </w:rPr>
        <w:br/>
        <w:t>• Produce professional mapping products.</w:t>
      </w:r>
      <w:r w:rsidRPr="00341F25">
        <w:rPr>
          <w:rFonts w:ascii="Cambria" w:eastAsia="MS Mincho" w:hAnsi="Cambria" w:cs="Times New Roman"/>
          <w:sz w:val="22"/>
          <w:szCs w:val="22"/>
          <w:lang w:val="en-US"/>
        </w:rPr>
        <w:br/>
        <w:t>• Maintain geospatial datasets.</w:t>
      </w:r>
      <w:r w:rsidRPr="00341F25">
        <w:rPr>
          <w:rFonts w:ascii="Cambria" w:eastAsia="MS Mincho" w:hAnsi="Cambria" w:cs="Times New Roman"/>
          <w:sz w:val="22"/>
          <w:szCs w:val="22"/>
          <w:lang w:val="en-US"/>
        </w:rPr>
        <w:br/>
      </w:r>
      <w:r w:rsidRPr="00341F25">
        <w:rPr>
          <w:rFonts w:ascii="Cambria" w:eastAsia="MS Mincho" w:hAnsi="Cambria" w:cs="Times New Roman"/>
          <w:sz w:val="22"/>
          <w:szCs w:val="22"/>
          <w:lang w:val="en-US"/>
        </w:rPr>
        <w:br/>
        <w:t>Spatial Analysis</w:t>
      </w:r>
      <w:r w:rsidRPr="00341F25">
        <w:rPr>
          <w:rFonts w:ascii="Cambria" w:eastAsia="MS Mincho" w:hAnsi="Cambria" w:cs="Times New Roman"/>
          <w:sz w:val="22"/>
          <w:szCs w:val="22"/>
          <w:lang w:val="en-US"/>
        </w:rPr>
        <w:br/>
        <w:t>• Perform spatial analysis to support planning and regulatory reviews.</w:t>
      </w:r>
      <w:r w:rsidRPr="00341F25">
        <w:rPr>
          <w:rFonts w:ascii="Cambria" w:eastAsia="MS Mincho" w:hAnsi="Cambria" w:cs="Times New Roman"/>
          <w:sz w:val="22"/>
          <w:szCs w:val="22"/>
          <w:lang w:val="en-US"/>
        </w:rPr>
        <w:br/>
        <w:t>• Create thematic, environmental, infrastructure, and land-use maps.</w:t>
      </w:r>
      <w:r w:rsidRPr="00341F25">
        <w:rPr>
          <w:rFonts w:ascii="Cambria" w:eastAsia="MS Mincho" w:hAnsi="Cambria" w:cs="Times New Roman"/>
          <w:sz w:val="22"/>
          <w:szCs w:val="22"/>
          <w:lang w:val="en-US"/>
        </w:rPr>
        <w:br/>
      </w:r>
      <w:r w:rsidRPr="00341F25">
        <w:rPr>
          <w:rFonts w:ascii="Cambria" w:eastAsia="MS Mincho" w:hAnsi="Cambria" w:cs="Times New Roman"/>
          <w:sz w:val="22"/>
          <w:szCs w:val="22"/>
          <w:lang w:val="en-US"/>
        </w:rPr>
        <w:br/>
        <w:t>Field Data Collection</w:t>
      </w:r>
      <w:r w:rsidRPr="00341F25">
        <w:rPr>
          <w:rFonts w:ascii="Cambria" w:eastAsia="MS Mincho" w:hAnsi="Cambria" w:cs="Times New Roman"/>
          <w:sz w:val="22"/>
          <w:szCs w:val="22"/>
          <w:lang w:val="en-US"/>
        </w:rPr>
        <w:br/>
        <w:t>• Collect GPS/GNSS data.</w:t>
      </w:r>
      <w:r w:rsidRPr="00341F25">
        <w:rPr>
          <w:rFonts w:ascii="Cambria" w:eastAsia="MS Mincho" w:hAnsi="Cambria" w:cs="Times New Roman"/>
          <w:sz w:val="22"/>
          <w:szCs w:val="22"/>
          <w:lang w:val="en-US"/>
        </w:rPr>
        <w:br/>
        <w:t>• Verify mapping information through field inspections.</w:t>
      </w:r>
      <w:r w:rsidRPr="00341F25">
        <w:rPr>
          <w:rFonts w:ascii="Cambria" w:eastAsia="MS Mincho" w:hAnsi="Cambria" w:cs="Times New Roman"/>
          <w:sz w:val="22"/>
          <w:szCs w:val="22"/>
          <w:lang w:val="en-US"/>
        </w:rPr>
        <w:br/>
        <w:t>• Support restoration and environmental monitoring.</w:t>
      </w:r>
      <w:r w:rsidRPr="00341F25">
        <w:rPr>
          <w:rFonts w:ascii="Cambria" w:eastAsia="MS Mincho" w:hAnsi="Cambria" w:cs="Times New Roman"/>
          <w:sz w:val="22"/>
          <w:szCs w:val="22"/>
          <w:lang w:val="en-US"/>
        </w:rPr>
        <w:br/>
      </w:r>
      <w:r w:rsidRPr="00341F25">
        <w:rPr>
          <w:rFonts w:ascii="Cambria" w:eastAsia="MS Mincho" w:hAnsi="Cambria" w:cs="Times New Roman"/>
          <w:sz w:val="22"/>
          <w:szCs w:val="22"/>
          <w:lang w:val="en-US"/>
        </w:rPr>
        <w:br/>
        <w:t>Regulatory Support</w:t>
      </w:r>
      <w:r w:rsidRPr="00341F25">
        <w:rPr>
          <w:rFonts w:ascii="Cambria" w:eastAsia="MS Mincho" w:hAnsi="Cambria" w:cs="Times New Roman"/>
          <w:sz w:val="22"/>
          <w:szCs w:val="22"/>
          <w:lang w:val="en-US"/>
        </w:rPr>
        <w:br/>
        <w:t>• Prepare maps for referrals, permitting, and environmental assessments.</w:t>
      </w:r>
      <w:r w:rsidRPr="00341F25">
        <w:rPr>
          <w:rFonts w:ascii="Cambria" w:eastAsia="MS Mincho" w:hAnsi="Cambria" w:cs="Times New Roman"/>
          <w:sz w:val="22"/>
          <w:szCs w:val="22"/>
          <w:lang w:val="en-US"/>
        </w:rPr>
        <w:br/>
        <w:t>• Support resource development reviews.</w:t>
      </w:r>
      <w:r w:rsidRPr="00341F25">
        <w:rPr>
          <w:rFonts w:ascii="Cambria" w:eastAsia="MS Mincho" w:hAnsi="Cambria" w:cs="Times New Roman"/>
          <w:sz w:val="22"/>
          <w:szCs w:val="22"/>
          <w:lang w:val="en-US"/>
        </w:rPr>
        <w:br/>
      </w:r>
      <w:r w:rsidRPr="00341F25">
        <w:rPr>
          <w:rFonts w:ascii="Cambria" w:eastAsia="MS Mincho" w:hAnsi="Cambria" w:cs="Times New Roman"/>
          <w:sz w:val="22"/>
          <w:szCs w:val="22"/>
          <w:lang w:val="en-US"/>
        </w:rPr>
        <w:br/>
        <w:t>Organizational Support</w:t>
      </w:r>
      <w:r w:rsidRPr="00341F25">
        <w:rPr>
          <w:rFonts w:ascii="Cambria" w:eastAsia="MS Mincho" w:hAnsi="Cambria" w:cs="Times New Roman"/>
          <w:sz w:val="22"/>
          <w:szCs w:val="22"/>
          <w:lang w:val="en-US"/>
        </w:rPr>
        <w:br/>
        <w:t>• Provide GIS support to all departments.</w:t>
      </w:r>
      <w:r w:rsidRPr="00341F25">
        <w:rPr>
          <w:rFonts w:ascii="Cambria" w:eastAsia="MS Mincho" w:hAnsi="Cambria" w:cs="Times New Roman"/>
          <w:sz w:val="22"/>
          <w:szCs w:val="22"/>
          <w:lang w:val="en-US"/>
        </w:rPr>
        <w:br/>
        <w:t>• Prepare maps for Council reports, presentations, funding applications, and community engagement.</w:t>
      </w:r>
      <w:r w:rsidRPr="00341F25">
        <w:rPr>
          <w:rFonts w:ascii="Cambria" w:eastAsia="MS Mincho" w:hAnsi="Cambria" w:cs="Times New Roman"/>
          <w:sz w:val="22"/>
          <w:szCs w:val="22"/>
          <w:lang w:val="en-US"/>
        </w:rPr>
        <w:br/>
        <w:t>• Maintain GIS documentation and recommend system improvements.</w:t>
      </w:r>
    </w:p>
    <w:p w14:paraId="4B03823B" w14:textId="77777777" w:rsidR="00341F25" w:rsidRPr="00341F25" w:rsidRDefault="00341F25" w:rsidP="00341F25">
      <w:pPr>
        <w:keepNext/>
        <w:keepLines/>
        <w:spacing w:before="200" w:line="276" w:lineRule="auto"/>
        <w:outlineLvl w:val="1"/>
        <w:rPr>
          <w:rFonts w:ascii="Calibri" w:eastAsia="MS Gothic" w:hAnsi="Calibri" w:cs="Times New Roman"/>
          <w:b/>
          <w:bCs/>
          <w:color w:val="4F81BD"/>
          <w:sz w:val="26"/>
          <w:szCs w:val="26"/>
          <w:lang w:val="en-US"/>
        </w:rPr>
      </w:pPr>
      <w:r w:rsidRPr="00341F25">
        <w:rPr>
          <w:rFonts w:ascii="Calibri" w:eastAsia="MS Gothic" w:hAnsi="Calibri" w:cs="Times New Roman"/>
          <w:b/>
          <w:bCs/>
          <w:color w:val="4F81BD"/>
          <w:sz w:val="26"/>
          <w:szCs w:val="26"/>
          <w:lang w:val="en-US"/>
        </w:rPr>
        <w:t xml:space="preserve">WHO YOU </w:t>
      </w:r>
      <w:proofErr w:type="gramStart"/>
      <w:r w:rsidRPr="00341F25">
        <w:rPr>
          <w:rFonts w:ascii="Calibri" w:eastAsia="MS Gothic" w:hAnsi="Calibri" w:cs="Times New Roman"/>
          <w:b/>
          <w:bCs/>
          <w:color w:val="4F81BD"/>
          <w:sz w:val="26"/>
          <w:szCs w:val="26"/>
          <w:lang w:val="en-US"/>
        </w:rPr>
        <w:t>ARE</w:t>
      </w:r>
      <w:proofErr w:type="gramEnd"/>
    </w:p>
    <w:p w14:paraId="60A7E20E" w14:textId="77777777" w:rsidR="00341F25" w:rsidRPr="00341F25" w:rsidRDefault="00341F25" w:rsidP="00341F25">
      <w:pPr>
        <w:spacing w:after="200" w:line="276" w:lineRule="auto"/>
        <w:rPr>
          <w:rFonts w:ascii="Cambria" w:eastAsia="MS Mincho" w:hAnsi="Cambria" w:cs="Times New Roman"/>
          <w:sz w:val="22"/>
          <w:szCs w:val="22"/>
          <w:lang w:val="en-US"/>
        </w:rPr>
      </w:pPr>
      <w:r w:rsidRPr="00341F25">
        <w:rPr>
          <w:rFonts w:ascii="Cambria" w:eastAsia="MS Mincho" w:hAnsi="Cambria" w:cs="Times New Roman"/>
          <w:sz w:val="22"/>
          <w:szCs w:val="22"/>
          <w:lang w:val="en-US"/>
        </w:rPr>
        <w:t>You are an experienced GIS professional with excellent analytical, organizational, and communication skills. You enjoy combining field work with advanced mapping and spatial analysis while supporting stewardship of Blueberry River First Nations' traditional territory.</w:t>
      </w:r>
    </w:p>
    <w:p w14:paraId="23981E03" w14:textId="77777777" w:rsidR="00341F25" w:rsidRPr="00341F25" w:rsidRDefault="00341F25" w:rsidP="00341F25">
      <w:pPr>
        <w:keepNext/>
        <w:keepLines/>
        <w:spacing w:before="200" w:line="276" w:lineRule="auto"/>
        <w:outlineLvl w:val="1"/>
        <w:rPr>
          <w:rFonts w:ascii="Calibri" w:eastAsia="MS Gothic" w:hAnsi="Calibri" w:cs="Times New Roman"/>
          <w:b/>
          <w:bCs/>
          <w:color w:val="4F81BD"/>
          <w:sz w:val="26"/>
          <w:szCs w:val="26"/>
          <w:lang w:val="en-US"/>
        </w:rPr>
      </w:pPr>
      <w:r w:rsidRPr="00341F25">
        <w:rPr>
          <w:rFonts w:ascii="Calibri" w:eastAsia="MS Gothic" w:hAnsi="Calibri" w:cs="Times New Roman"/>
          <w:b/>
          <w:bCs/>
          <w:color w:val="4F81BD"/>
          <w:sz w:val="26"/>
          <w:szCs w:val="26"/>
          <w:lang w:val="en-US"/>
        </w:rPr>
        <w:t>LIVED &amp; LEARNED EXPERIENCE</w:t>
      </w:r>
    </w:p>
    <w:p w14:paraId="1DC41449" w14:textId="77777777" w:rsidR="00341F25" w:rsidRPr="00341F25" w:rsidRDefault="00341F25" w:rsidP="00341F25">
      <w:pPr>
        <w:spacing w:after="200" w:line="276" w:lineRule="auto"/>
        <w:rPr>
          <w:rFonts w:ascii="Cambria" w:eastAsia="MS Mincho" w:hAnsi="Cambria" w:cs="Times New Roman"/>
          <w:sz w:val="22"/>
          <w:szCs w:val="22"/>
          <w:lang w:val="en-US"/>
        </w:rPr>
      </w:pPr>
      <w:r w:rsidRPr="00341F25">
        <w:rPr>
          <w:rFonts w:ascii="Cambria" w:eastAsia="MS Mincho" w:hAnsi="Cambria" w:cs="Times New Roman"/>
          <w:sz w:val="22"/>
          <w:szCs w:val="22"/>
          <w:lang w:val="en-US"/>
        </w:rPr>
        <w:t>• Diploma or Degree in GIS, Geography, Geomatics, Environmental Science, or related discipline.</w:t>
      </w:r>
      <w:r w:rsidRPr="00341F25">
        <w:rPr>
          <w:rFonts w:ascii="Cambria" w:eastAsia="MS Mincho" w:hAnsi="Cambria" w:cs="Times New Roman"/>
          <w:sz w:val="22"/>
          <w:szCs w:val="22"/>
          <w:lang w:val="en-US"/>
        </w:rPr>
        <w:br/>
        <w:t>• Minimum 5 years of GIS experience.</w:t>
      </w:r>
      <w:r w:rsidRPr="00341F25">
        <w:rPr>
          <w:rFonts w:ascii="Cambria" w:eastAsia="MS Mincho" w:hAnsi="Cambria" w:cs="Times New Roman"/>
          <w:sz w:val="22"/>
          <w:szCs w:val="22"/>
          <w:lang w:val="en-US"/>
        </w:rPr>
        <w:br/>
        <w:t>• Advanced ArcGIS Pro and ArcGIS Online experience.</w:t>
      </w:r>
      <w:r w:rsidRPr="00341F25">
        <w:rPr>
          <w:rFonts w:ascii="Cambria" w:eastAsia="MS Mincho" w:hAnsi="Cambria" w:cs="Times New Roman"/>
          <w:sz w:val="22"/>
          <w:szCs w:val="22"/>
          <w:lang w:val="en-US"/>
        </w:rPr>
        <w:br/>
      </w:r>
      <w:r w:rsidRPr="00341F25">
        <w:rPr>
          <w:rFonts w:ascii="Cambria" w:eastAsia="MS Mincho" w:hAnsi="Cambria" w:cs="Times New Roman"/>
          <w:sz w:val="22"/>
          <w:szCs w:val="22"/>
          <w:lang w:val="en-US"/>
        </w:rPr>
        <w:lastRenderedPageBreak/>
        <w:t>• Experience with Survey123, Field Maps, GPS/GNSS, and geodatabases.</w:t>
      </w:r>
      <w:r w:rsidRPr="00341F25">
        <w:rPr>
          <w:rFonts w:ascii="Cambria" w:eastAsia="MS Mincho" w:hAnsi="Cambria" w:cs="Times New Roman"/>
          <w:sz w:val="22"/>
          <w:szCs w:val="22"/>
          <w:lang w:val="en-US"/>
        </w:rPr>
        <w:br/>
        <w:t>• Strong cartographic design skills.</w:t>
      </w:r>
      <w:r w:rsidRPr="00341F25">
        <w:rPr>
          <w:rFonts w:ascii="Cambria" w:eastAsia="MS Mincho" w:hAnsi="Cambria" w:cs="Times New Roman"/>
          <w:sz w:val="22"/>
          <w:szCs w:val="22"/>
          <w:lang w:val="en-US"/>
        </w:rPr>
        <w:br/>
        <w:t>• Experience supporting natural resource, environmental, or restoration projects.</w:t>
      </w:r>
      <w:r w:rsidRPr="00341F25">
        <w:rPr>
          <w:rFonts w:ascii="Cambria" w:eastAsia="MS Mincho" w:hAnsi="Cambria" w:cs="Times New Roman"/>
          <w:sz w:val="22"/>
          <w:szCs w:val="22"/>
          <w:lang w:val="en-US"/>
        </w:rPr>
        <w:br/>
        <w:t>• First Nations experience is a strong asset.</w:t>
      </w:r>
      <w:r w:rsidRPr="00341F25">
        <w:rPr>
          <w:rFonts w:ascii="Cambria" w:eastAsia="MS Mincho" w:hAnsi="Cambria" w:cs="Times New Roman"/>
          <w:sz w:val="22"/>
          <w:szCs w:val="22"/>
          <w:lang w:val="en-US"/>
        </w:rPr>
        <w:br/>
        <w:t>• Drone, LiDAR, Python, SQL, and remote sensing experience are assets.</w:t>
      </w:r>
    </w:p>
    <w:p w14:paraId="064AFB08" w14:textId="77777777" w:rsidR="00341F25" w:rsidRPr="00341F25" w:rsidRDefault="00341F25" w:rsidP="00341F25">
      <w:pPr>
        <w:keepNext/>
        <w:keepLines/>
        <w:spacing w:before="200" w:line="276" w:lineRule="auto"/>
        <w:outlineLvl w:val="1"/>
        <w:rPr>
          <w:rFonts w:ascii="Calibri" w:eastAsia="MS Gothic" w:hAnsi="Calibri" w:cs="Times New Roman"/>
          <w:b/>
          <w:bCs/>
          <w:color w:val="4F81BD"/>
          <w:sz w:val="26"/>
          <w:szCs w:val="26"/>
          <w:lang w:val="en-US"/>
        </w:rPr>
      </w:pPr>
      <w:r w:rsidRPr="00341F25">
        <w:rPr>
          <w:rFonts w:ascii="Calibri" w:eastAsia="MS Gothic" w:hAnsi="Calibri" w:cs="Times New Roman"/>
          <w:b/>
          <w:bCs/>
          <w:color w:val="4F81BD"/>
          <w:sz w:val="26"/>
          <w:szCs w:val="26"/>
          <w:lang w:val="en-US"/>
        </w:rPr>
        <w:t>WHAT WE OFFER</w:t>
      </w:r>
    </w:p>
    <w:p w14:paraId="058D1277" w14:textId="77777777" w:rsidR="00341F25" w:rsidRPr="00341F25" w:rsidRDefault="00341F25" w:rsidP="00341F25">
      <w:pPr>
        <w:spacing w:after="200" w:line="276" w:lineRule="auto"/>
        <w:rPr>
          <w:rFonts w:ascii="Cambria" w:eastAsia="MS Mincho" w:hAnsi="Cambria" w:cs="Times New Roman"/>
          <w:sz w:val="22"/>
          <w:szCs w:val="22"/>
          <w:lang w:val="en-US"/>
        </w:rPr>
      </w:pPr>
      <w:r w:rsidRPr="00341F25">
        <w:rPr>
          <w:rFonts w:ascii="Cambria" w:eastAsia="MS Mincho" w:hAnsi="Cambria" w:cs="Times New Roman"/>
          <w:sz w:val="22"/>
          <w:szCs w:val="22"/>
          <w:lang w:val="en-US"/>
        </w:rPr>
        <w:t>Salary: Competitive based on qualifications.</w:t>
      </w:r>
      <w:r w:rsidRPr="00341F25">
        <w:rPr>
          <w:rFonts w:ascii="Cambria" w:eastAsia="MS Mincho" w:hAnsi="Cambria" w:cs="Times New Roman"/>
          <w:sz w:val="22"/>
          <w:szCs w:val="22"/>
          <w:lang w:val="en-US"/>
        </w:rPr>
        <w:br/>
        <w:t>Vacation: 3 weeks plus.</w:t>
      </w:r>
      <w:r w:rsidRPr="00341F25">
        <w:rPr>
          <w:rFonts w:ascii="Cambria" w:eastAsia="MS Mincho" w:hAnsi="Cambria" w:cs="Times New Roman"/>
          <w:sz w:val="22"/>
          <w:szCs w:val="22"/>
          <w:lang w:val="en-US"/>
        </w:rPr>
        <w:br/>
        <w:t>Time Away: Office closures during Spring Break, Summer, and Christmas.</w:t>
      </w:r>
      <w:r w:rsidRPr="00341F25">
        <w:rPr>
          <w:rFonts w:ascii="Cambria" w:eastAsia="MS Mincho" w:hAnsi="Cambria" w:cs="Times New Roman"/>
          <w:sz w:val="22"/>
          <w:szCs w:val="22"/>
          <w:lang w:val="en-US"/>
        </w:rPr>
        <w:br/>
        <w:t>Benefits: Full Health, Vision and Dental.</w:t>
      </w:r>
      <w:r w:rsidRPr="00341F25">
        <w:rPr>
          <w:rFonts w:ascii="Cambria" w:eastAsia="MS Mincho" w:hAnsi="Cambria" w:cs="Times New Roman"/>
          <w:sz w:val="22"/>
          <w:szCs w:val="22"/>
          <w:lang w:val="en-US"/>
        </w:rPr>
        <w:br/>
        <w:t>Development: Professional development and GIS training.</w:t>
      </w:r>
      <w:r w:rsidRPr="00341F25">
        <w:rPr>
          <w:rFonts w:ascii="Cambria" w:eastAsia="MS Mincho" w:hAnsi="Cambria" w:cs="Times New Roman"/>
          <w:sz w:val="22"/>
          <w:szCs w:val="22"/>
          <w:lang w:val="en-US"/>
        </w:rPr>
        <w:br/>
        <w:t>Work Environment: Collaborative team focused on stewardship and community.</w:t>
      </w:r>
    </w:p>
    <w:p w14:paraId="100A0752" w14:textId="77777777" w:rsidR="00341F25" w:rsidRPr="00341F25" w:rsidRDefault="00341F25" w:rsidP="00341F25">
      <w:pPr>
        <w:keepNext/>
        <w:keepLines/>
        <w:spacing w:before="200" w:line="276" w:lineRule="auto"/>
        <w:outlineLvl w:val="1"/>
        <w:rPr>
          <w:rFonts w:ascii="Calibri" w:eastAsia="MS Gothic" w:hAnsi="Calibri" w:cs="Times New Roman"/>
          <w:b/>
          <w:bCs/>
          <w:color w:val="4F81BD"/>
          <w:sz w:val="26"/>
          <w:szCs w:val="26"/>
          <w:lang w:val="en-US"/>
        </w:rPr>
      </w:pPr>
      <w:r w:rsidRPr="00341F25">
        <w:rPr>
          <w:rFonts w:ascii="Calibri" w:eastAsia="MS Gothic" w:hAnsi="Calibri" w:cs="Times New Roman"/>
          <w:b/>
          <w:bCs/>
          <w:color w:val="4F81BD"/>
          <w:sz w:val="26"/>
          <w:szCs w:val="26"/>
          <w:lang w:val="en-US"/>
        </w:rPr>
        <w:t>TO EXPRESS INTEREST</w:t>
      </w:r>
    </w:p>
    <w:p w14:paraId="6BC78F15" w14:textId="77777777" w:rsidR="00341F25" w:rsidRPr="00341F25" w:rsidRDefault="00341F25" w:rsidP="00341F25">
      <w:pPr>
        <w:spacing w:after="200" w:line="276" w:lineRule="auto"/>
        <w:rPr>
          <w:rFonts w:ascii="Cambria" w:eastAsia="MS Mincho" w:hAnsi="Cambria" w:cs="Times New Roman"/>
          <w:sz w:val="22"/>
          <w:szCs w:val="22"/>
          <w:lang w:val="en-US"/>
        </w:rPr>
      </w:pPr>
      <w:r w:rsidRPr="00341F25">
        <w:rPr>
          <w:rFonts w:ascii="Cambria" w:eastAsia="MS Mincho" w:hAnsi="Cambria" w:cs="Times New Roman"/>
          <w:sz w:val="22"/>
          <w:szCs w:val="22"/>
          <w:lang w:val="en-US"/>
        </w:rPr>
        <w:t>Submit a cover letter and resume to:</w:t>
      </w:r>
      <w:r w:rsidRPr="00341F25">
        <w:rPr>
          <w:rFonts w:ascii="Cambria" w:eastAsia="MS Mincho" w:hAnsi="Cambria" w:cs="Times New Roman"/>
          <w:sz w:val="22"/>
          <w:szCs w:val="22"/>
          <w:lang w:val="en-US"/>
        </w:rPr>
        <w:br/>
      </w:r>
      <w:r w:rsidRPr="00341F25">
        <w:rPr>
          <w:rFonts w:ascii="Cambria" w:eastAsia="MS Mincho" w:hAnsi="Cambria" w:cs="Times New Roman"/>
          <w:sz w:val="22"/>
          <w:szCs w:val="22"/>
          <w:lang w:val="en-US"/>
        </w:rPr>
        <w:br/>
        <w:t>cao@blueberryfn.ca</w:t>
      </w:r>
      <w:r w:rsidRPr="00341F25">
        <w:rPr>
          <w:rFonts w:ascii="Cambria" w:eastAsia="MS Mincho" w:hAnsi="Cambria" w:cs="Times New Roman"/>
          <w:sz w:val="22"/>
          <w:szCs w:val="22"/>
          <w:lang w:val="en-US"/>
        </w:rPr>
        <w:br/>
      </w:r>
      <w:r w:rsidRPr="00341F25">
        <w:rPr>
          <w:rFonts w:ascii="Cambria" w:eastAsia="MS Mincho" w:hAnsi="Cambria" w:cs="Times New Roman"/>
          <w:sz w:val="22"/>
          <w:szCs w:val="22"/>
          <w:lang w:val="en-US"/>
        </w:rPr>
        <w:br/>
        <w:t xml:space="preserve">Successful candidates must provide references, proof of education, a valid BC Driver's </w:t>
      </w:r>
      <w:proofErr w:type="spellStart"/>
      <w:r w:rsidRPr="00341F25">
        <w:rPr>
          <w:rFonts w:ascii="Cambria" w:eastAsia="MS Mincho" w:hAnsi="Cambria" w:cs="Times New Roman"/>
          <w:sz w:val="22"/>
          <w:szCs w:val="22"/>
          <w:lang w:val="en-US"/>
        </w:rPr>
        <w:t>Licence</w:t>
      </w:r>
      <w:proofErr w:type="spellEnd"/>
      <w:r w:rsidRPr="00341F25">
        <w:rPr>
          <w:rFonts w:ascii="Cambria" w:eastAsia="MS Mincho" w:hAnsi="Cambria" w:cs="Times New Roman"/>
          <w:sz w:val="22"/>
          <w:szCs w:val="22"/>
          <w:lang w:val="en-US"/>
        </w:rPr>
        <w:t>, and a Criminal Record Check.</w:t>
      </w:r>
      <w:r w:rsidRPr="00341F25">
        <w:rPr>
          <w:rFonts w:ascii="Cambria" w:eastAsia="MS Mincho" w:hAnsi="Cambria" w:cs="Times New Roman"/>
          <w:sz w:val="22"/>
          <w:szCs w:val="22"/>
          <w:lang w:val="en-US"/>
        </w:rPr>
        <w:br/>
      </w:r>
      <w:r w:rsidRPr="00341F25">
        <w:rPr>
          <w:rFonts w:ascii="Cambria" w:eastAsia="MS Mincho" w:hAnsi="Cambria" w:cs="Times New Roman"/>
          <w:sz w:val="22"/>
          <w:szCs w:val="22"/>
          <w:lang w:val="en-US"/>
        </w:rPr>
        <w:br/>
        <w:t>Persons of Indigenous ancestry will be given preference pursuant to Section 16(1) of the Canadian Human Rights Act.</w:t>
      </w:r>
    </w:p>
    <w:p w14:paraId="61C8FE9B" w14:textId="77777777" w:rsidR="00341F25" w:rsidRPr="00341F25" w:rsidRDefault="00341F25" w:rsidP="00341F25">
      <w:pPr>
        <w:spacing w:after="200" w:line="276" w:lineRule="auto"/>
        <w:rPr>
          <w:rFonts w:ascii="Cambria" w:eastAsia="MS Mincho" w:hAnsi="Cambria" w:cs="Times New Roman"/>
          <w:sz w:val="22"/>
          <w:szCs w:val="22"/>
          <w:lang w:val="en-US"/>
        </w:rPr>
      </w:pPr>
    </w:p>
    <w:p w14:paraId="76DC6263" w14:textId="77777777" w:rsidR="00341F25" w:rsidRPr="00341F25" w:rsidRDefault="00341F25" w:rsidP="00341F25">
      <w:pPr>
        <w:spacing w:after="200" w:line="276" w:lineRule="auto"/>
        <w:rPr>
          <w:rFonts w:ascii="Cambria" w:eastAsia="MS Mincho" w:hAnsi="Cambria" w:cs="Times New Roman"/>
          <w:sz w:val="22"/>
          <w:szCs w:val="22"/>
          <w:lang w:val="en-US"/>
        </w:rPr>
      </w:pPr>
    </w:p>
    <w:p w14:paraId="7FB7673F" w14:textId="77777777" w:rsidR="00341F25" w:rsidRPr="00341F25" w:rsidRDefault="00341F25" w:rsidP="00341F25">
      <w:pPr>
        <w:spacing w:after="200" w:line="276" w:lineRule="auto"/>
        <w:rPr>
          <w:rFonts w:ascii="Cambria" w:eastAsia="MS Mincho" w:hAnsi="Cambria" w:cs="Times New Roman"/>
          <w:sz w:val="22"/>
          <w:szCs w:val="22"/>
          <w:lang w:val="en-US"/>
        </w:rPr>
      </w:pPr>
    </w:p>
    <w:p w14:paraId="3A00E2AF" w14:textId="77777777" w:rsidR="00341F25" w:rsidRPr="00341F25" w:rsidRDefault="00341F25" w:rsidP="00341F25">
      <w:pPr>
        <w:spacing w:after="200" w:line="276" w:lineRule="auto"/>
        <w:rPr>
          <w:rFonts w:ascii="Cambria" w:eastAsia="MS Mincho" w:hAnsi="Cambria" w:cs="Times New Roman"/>
          <w:sz w:val="22"/>
          <w:szCs w:val="22"/>
          <w:lang w:val="en-US"/>
        </w:rPr>
      </w:pPr>
    </w:p>
    <w:p w14:paraId="4F0524B9" w14:textId="77777777" w:rsidR="00341F25" w:rsidRPr="00341F25" w:rsidRDefault="00341F25" w:rsidP="00341F25">
      <w:pPr>
        <w:spacing w:after="200" w:line="276" w:lineRule="auto"/>
        <w:rPr>
          <w:rFonts w:ascii="Cambria" w:eastAsia="MS Mincho" w:hAnsi="Cambria" w:cs="Times New Roman"/>
          <w:sz w:val="22"/>
          <w:szCs w:val="22"/>
          <w:lang w:val="en-US"/>
        </w:rPr>
      </w:pPr>
    </w:p>
    <w:p w14:paraId="3258D331" w14:textId="6EFE1024" w:rsidR="00906D1A" w:rsidRPr="00341F25" w:rsidRDefault="00906D1A" w:rsidP="00341F25"/>
    <w:sectPr w:rsidR="00906D1A" w:rsidRPr="00341F25" w:rsidSect="00831725">
      <w:headerReference w:type="default" r:id="rId7"/>
      <w:pgSz w:w="12240" w:h="15840"/>
      <w:pgMar w:top="3313" w:right="1440" w:bottom="1440" w:left="1440" w:header="117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2827F" w14:textId="77777777" w:rsidR="00112989" w:rsidRDefault="00112989" w:rsidP="00831725">
      <w:r>
        <w:separator/>
      </w:r>
    </w:p>
  </w:endnote>
  <w:endnote w:type="continuationSeparator" w:id="0">
    <w:p w14:paraId="125279E5" w14:textId="77777777" w:rsidR="00112989" w:rsidRDefault="00112989" w:rsidP="00831725">
      <w:r>
        <w:continuationSeparator/>
      </w:r>
    </w:p>
  </w:endnote>
  <w:endnote w:type="continuationNotice" w:id="1">
    <w:p w14:paraId="0624C18D" w14:textId="77777777" w:rsidR="00112989" w:rsidRDefault="001129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 w:name="Grandview">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s721 Lt BT">
    <w:altName w:val="Trebuchet MS"/>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0C8DE" w14:textId="77777777" w:rsidR="00112989" w:rsidRDefault="00112989" w:rsidP="00831725">
      <w:r>
        <w:separator/>
      </w:r>
    </w:p>
  </w:footnote>
  <w:footnote w:type="continuationSeparator" w:id="0">
    <w:p w14:paraId="63266FB3" w14:textId="77777777" w:rsidR="00112989" w:rsidRDefault="00112989" w:rsidP="00831725">
      <w:r>
        <w:continuationSeparator/>
      </w:r>
    </w:p>
  </w:footnote>
  <w:footnote w:type="continuationNotice" w:id="1">
    <w:p w14:paraId="695355E2" w14:textId="77777777" w:rsidR="00112989" w:rsidRDefault="001129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A2CBA" w14:textId="7C1603DA" w:rsidR="00DE19D9" w:rsidRDefault="00DE19D9">
    <w:pPr>
      <w:pStyle w:val="Header"/>
    </w:pPr>
    <w:r>
      <w:rPr>
        <w:noProof/>
        <w:lang w:eastAsia="en-CA"/>
      </w:rPr>
      <w:drawing>
        <wp:anchor distT="0" distB="0" distL="114300" distR="114300" simplePos="0" relativeHeight="251658240" behindDoc="1" locked="0" layoutInCell="1" allowOverlap="1" wp14:anchorId="739EBF66" wp14:editId="1DD2F6F5">
          <wp:simplePos x="0" y="0"/>
          <wp:positionH relativeFrom="column">
            <wp:posOffset>-897255</wp:posOffset>
          </wp:positionH>
          <wp:positionV relativeFrom="paragraph">
            <wp:posOffset>-313615</wp:posOffset>
          </wp:positionV>
          <wp:extent cx="7759816" cy="9610531"/>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759816" cy="961053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0126B"/>
    <w:multiLevelType w:val="multilevel"/>
    <w:tmpl w:val="A0661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985C23"/>
    <w:multiLevelType w:val="multilevel"/>
    <w:tmpl w:val="DB76D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514185"/>
    <w:multiLevelType w:val="multilevel"/>
    <w:tmpl w:val="A5B22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820DE1"/>
    <w:multiLevelType w:val="multilevel"/>
    <w:tmpl w:val="279AC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065057"/>
    <w:multiLevelType w:val="multilevel"/>
    <w:tmpl w:val="AA7A8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B23345"/>
    <w:multiLevelType w:val="multilevel"/>
    <w:tmpl w:val="17883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FA18D8"/>
    <w:multiLevelType w:val="multilevel"/>
    <w:tmpl w:val="9C528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B60960"/>
    <w:multiLevelType w:val="multilevel"/>
    <w:tmpl w:val="D7F21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511DB9"/>
    <w:multiLevelType w:val="multilevel"/>
    <w:tmpl w:val="D18EB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843CCE"/>
    <w:multiLevelType w:val="multilevel"/>
    <w:tmpl w:val="D51C4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AC2489"/>
    <w:multiLevelType w:val="multilevel"/>
    <w:tmpl w:val="ABC4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A92F31"/>
    <w:multiLevelType w:val="multilevel"/>
    <w:tmpl w:val="3D428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C51D97"/>
    <w:multiLevelType w:val="multilevel"/>
    <w:tmpl w:val="B7D03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40D1038"/>
    <w:multiLevelType w:val="multilevel"/>
    <w:tmpl w:val="DDAC9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A0797F"/>
    <w:multiLevelType w:val="multilevel"/>
    <w:tmpl w:val="B2A02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0A6C42"/>
    <w:multiLevelType w:val="multilevel"/>
    <w:tmpl w:val="C8E6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A6570B"/>
    <w:multiLevelType w:val="multilevel"/>
    <w:tmpl w:val="25268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407B11"/>
    <w:multiLevelType w:val="multilevel"/>
    <w:tmpl w:val="01428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3640B64"/>
    <w:multiLevelType w:val="multilevel"/>
    <w:tmpl w:val="3FAE6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593F64"/>
    <w:multiLevelType w:val="multilevel"/>
    <w:tmpl w:val="2DDA6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5906782"/>
    <w:multiLevelType w:val="multilevel"/>
    <w:tmpl w:val="69705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D609E2"/>
    <w:multiLevelType w:val="multilevel"/>
    <w:tmpl w:val="ABAA3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1B4315"/>
    <w:multiLevelType w:val="multilevel"/>
    <w:tmpl w:val="8B548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A137A86"/>
    <w:multiLevelType w:val="multilevel"/>
    <w:tmpl w:val="6C102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7E7A82"/>
    <w:multiLevelType w:val="multilevel"/>
    <w:tmpl w:val="22D4A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F35DFB"/>
    <w:multiLevelType w:val="multilevel"/>
    <w:tmpl w:val="6C208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793E4B"/>
    <w:multiLevelType w:val="multilevel"/>
    <w:tmpl w:val="2E6C4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5F55221"/>
    <w:multiLevelType w:val="multilevel"/>
    <w:tmpl w:val="0D84C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6C63E5D"/>
    <w:multiLevelType w:val="multilevel"/>
    <w:tmpl w:val="62A6D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5D11D0"/>
    <w:multiLevelType w:val="multilevel"/>
    <w:tmpl w:val="37867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C6718F"/>
    <w:multiLevelType w:val="multilevel"/>
    <w:tmpl w:val="94725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DDB61D1"/>
    <w:multiLevelType w:val="multilevel"/>
    <w:tmpl w:val="D8746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F069ED"/>
    <w:multiLevelType w:val="multilevel"/>
    <w:tmpl w:val="0D444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AB2D6E"/>
    <w:multiLevelType w:val="multilevel"/>
    <w:tmpl w:val="2960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F4258F"/>
    <w:multiLevelType w:val="multilevel"/>
    <w:tmpl w:val="4642A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0E640E"/>
    <w:multiLevelType w:val="multilevel"/>
    <w:tmpl w:val="76868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B0E347F"/>
    <w:multiLevelType w:val="multilevel"/>
    <w:tmpl w:val="66B0C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AA7669"/>
    <w:multiLevelType w:val="multilevel"/>
    <w:tmpl w:val="FB0A6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219712D"/>
    <w:multiLevelType w:val="multilevel"/>
    <w:tmpl w:val="308CD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3F2CCB"/>
    <w:multiLevelType w:val="multilevel"/>
    <w:tmpl w:val="574A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30B4BFB"/>
    <w:multiLevelType w:val="multilevel"/>
    <w:tmpl w:val="398AC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CD48FD"/>
    <w:multiLevelType w:val="multilevel"/>
    <w:tmpl w:val="B0B21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9F62CB3"/>
    <w:multiLevelType w:val="multilevel"/>
    <w:tmpl w:val="314ED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DC121AA"/>
    <w:multiLevelType w:val="multilevel"/>
    <w:tmpl w:val="6C5A2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1"/>
  </w:num>
  <w:num w:numId="3">
    <w:abstractNumId w:val="42"/>
  </w:num>
  <w:num w:numId="4">
    <w:abstractNumId w:val="7"/>
  </w:num>
  <w:num w:numId="5">
    <w:abstractNumId w:val="5"/>
  </w:num>
  <w:num w:numId="6">
    <w:abstractNumId w:val="3"/>
  </w:num>
  <w:num w:numId="7">
    <w:abstractNumId w:val="30"/>
  </w:num>
  <w:num w:numId="8">
    <w:abstractNumId w:val="23"/>
  </w:num>
  <w:num w:numId="9">
    <w:abstractNumId w:val="39"/>
  </w:num>
  <w:num w:numId="10">
    <w:abstractNumId w:val="4"/>
  </w:num>
  <w:num w:numId="11">
    <w:abstractNumId w:val="22"/>
  </w:num>
  <w:num w:numId="12">
    <w:abstractNumId w:val="37"/>
  </w:num>
  <w:num w:numId="13">
    <w:abstractNumId w:val="19"/>
  </w:num>
  <w:num w:numId="14">
    <w:abstractNumId w:val="6"/>
  </w:num>
  <w:num w:numId="15">
    <w:abstractNumId w:val="9"/>
  </w:num>
  <w:num w:numId="16">
    <w:abstractNumId w:val="35"/>
  </w:num>
  <w:num w:numId="17">
    <w:abstractNumId w:val="17"/>
  </w:num>
  <w:num w:numId="18">
    <w:abstractNumId w:val="26"/>
  </w:num>
  <w:num w:numId="19">
    <w:abstractNumId w:val="27"/>
  </w:num>
  <w:num w:numId="20">
    <w:abstractNumId w:val="18"/>
  </w:num>
  <w:num w:numId="21">
    <w:abstractNumId w:val="1"/>
  </w:num>
  <w:num w:numId="22">
    <w:abstractNumId w:val="12"/>
  </w:num>
  <w:num w:numId="23">
    <w:abstractNumId w:val="41"/>
  </w:num>
  <w:num w:numId="24">
    <w:abstractNumId w:val="2"/>
  </w:num>
  <w:num w:numId="25">
    <w:abstractNumId w:val="10"/>
  </w:num>
  <w:num w:numId="26">
    <w:abstractNumId w:val="31"/>
  </w:num>
  <w:num w:numId="27">
    <w:abstractNumId w:val="25"/>
  </w:num>
  <w:num w:numId="28">
    <w:abstractNumId w:val="36"/>
  </w:num>
  <w:num w:numId="29">
    <w:abstractNumId w:val="16"/>
  </w:num>
  <w:num w:numId="30">
    <w:abstractNumId w:val="33"/>
  </w:num>
  <w:num w:numId="31">
    <w:abstractNumId w:val="40"/>
  </w:num>
  <w:num w:numId="32">
    <w:abstractNumId w:val="8"/>
  </w:num>
  <w:num w:numId="33">
    <w:abstractNumId w:val="15"/>
  </w:num>
  <w:num w:numId="34">
    <w:abstractNumId w:val="21"/>
  </w:num>
  <w:num w:numId="35">
    <w:abstractNumId w:val="29"/>
  </w:num>
  <w:num w:numId="36">
    <w:abstractNumId w:val="14"/>
  </w:num>
  <w:num w:numId="37">
    <w:abstractNumId w:val="28"/>
  </w:num>
  <w:num w:numId="38">
    <w:abstractNumId w:val="24"/>
  </w:num>
  <w:num w:numId="39">
    <w:abstractNumId w:val="38"/>
  </w:num>
  <w:num w:numId="40">
    <w:abstractNumId w:val="43"/>
  </w:num>
  <w:num w:numId="41">
    <w:abstractNumId w:val="13"/>
  </w:num>
  <w:num w:numId="42">
    <w:abstractNumId w:val="32"/>
  </w:num>
  <w:num w:numId="43">
    <w:abstractNumId w:val="34"/>
  </w:num>
  <w:num w:numId="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QyMTI2MAEiI1NzIyUdpeDU4uLM/DyQAsNaAAZ2sxMsAAAA"/>
  </w:docVars>
  <w:rsids>
    <w:rsidRoot w:val="00831725"/>
    <w:rsid w:val="000366C1"/>
    <w:rsid w:val="00046006"/>
    <w:rsid w:val="00073089"/>
    <w:rsid w:val="00106120"/>
    <w:rsid w:val="00112989"/>
    <w:rsid w:val="002149A0"/>
    <w:rsid w:val="00231F85"/>
    <w:rsid w:val="002616E6"/>
    <w:rsid w:val="002B5FBB"/>
    <w:rsid w:val="002C14F0"/>
    <w:rsid w:val="00341F25"/>
    <w:rsid w:val="00362243"/>
    <w:rsid w:val="00370B4C"/>
    <w:rsid w:val="004130D5"/>
    <w:rsid w:val="00483805"/>
    <w:rsid w:val="0048733E"/>
    <w:rsid w:val="00515DAF"/>
    <w:rsid w:val="00552385"/>
    <w:rsid w:val="005C47AD"/>
    <w:rsid w:val="0063189D"/>
    <w:rsid w:val="006531D0"/>
    <w:rsid w:val="0069666E"/>
    <w:rsid w:val="006A5D46"/>
    <w:rsid w:val="006F45F9"/>
    <w:rsid w:val="0072372C"/>
    <w:rsid w:val="00751C8C"/>
    <w:rsid w:val="007D4F76"/>
    <w:rsid w:val="00831725"/>
    <w:rsid w:val="008C2C0E"/>
    <w:rsid w:val="00906D1A"/>
    <w:rsid w:val="00960308"/>
    <w:rsid w:val="00980A38"/>
    <w:rsid w:val="00980A98"/>
    <w:rsid w:val="00A27F37"/>
    <w:rsid w:val="00A54E97"/>
    <w:rsid w:val="00A834A5"/>
    <w:rsid w:val="00A876CD"/>
    <w:rsid w:val="00AB36AD"/>
    <w:rsid w:val="00AD42F6"/>
    <w:rsid w:val="00AD7511"/>
    <w:rsid w:val="00B61304"/>
    <w:rsid w:val="00B87989"/>
    <w:rsid w:val="00BA549C"/>
    <w:rsid w:val="00C47597"/>
    <w:rsid w:val="00C626A8"/>
    <w:rsid w:val="00D50BA0"/>
    <w:rsid w:val="00D51103"/>
    <w:rsid w:val="00DA0F90"/>
    <w:rsid w:val="00DB4A69"/>
    <w:rsid w:val="00DE05EF"/>
    <w:rsid w:val="00DE19D9"/>
    <w:rsid w:val="00E378C2"/>
    <w:rsid w:val="00E82A49"/>
    <w:rsid w:val="00F21B62"/>
    <w:rsid w:val="00F462E6"/>
    <w:rsid w:val="00F95AB8"/>
    <w:rsid w:val="00FA4D8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FD1B0"/>
  <w15:chartTrackingRefBased/>
  <w15:docId w15:val="{49950167-CD4E-461D-B20F-6010B4DBA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0D5"/>
    <w:rPr>
      <w:rFonts w:ascii="Open Sans" w:hAnsi="Open Sans"/>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Paragraph SN List"/>
    <w:basedOn w:val="ListParagraph"/>
    <w:uiPriority w:val="1"/>
    <w:qFormat/>
    <w:rsid w:val="00D50BA0"/>
  </w:style>
  <w:style w:type="paragraph" w:styleId="ListParagraph">
    <w:name w:val="List Paragraph"/>
    <w:basedOn w:val="Normal"/>
    <w:uiPriority w:val="34"/>
    <w:qFormat/>
    <w:rsid w:val="00D50BA0"/>
    <w:pPr>
      <w:ind w:left="720"/>
      <w:contextualSpacing/>
    </w:pPr>
  </w:style>
  <w:style w:type="paragraph" w:styleId="Header">
    <w:name w:val="header"/>
    <w:basedOn w:val="Normal"/>
    <w:link w:val="HeaderChar"/>
    <w:uiPriority w:val="99"/>
    <w:unhideWhenUsed/>
    <w:rsid w:val="00831725"/>
    <w:pPr>
      <w:tabs>
        <w:tab w:val="center" w:pos="4680"/>
        <w:tab w:val="right" w:pos="9360"/>
      </w:tabs>
    </w:pPr>
  </w:style>
  <w:style w:type="character" w:customStyle="1" w:styleId="HeaderChar">
    <w:name w:val="Header Char"/>
    <w:basedOn w:val="DefaultParagraphFont"/>
    <w:link w:val="Header"/>
    <w:uiPriority w:val="99"/>
    <w:rsid w:val="00831725"/>
    <w:rPr>
      <w:rFonts w:ascii="Grandview" w:hAnsi="Grandview"/>
      <w:sz w:val="20"/>
    </w:rPr>
  </w:style>
  <w:style w:type="paragraph" w:styleId="Footer">
    <w:name w:val="footer"/>
    <w:basedOn w:val="Normal"/>
    <w:link w:val="FooterChar"/>
    <w:uiPriority w:val="99"/>
    <w:unhideWhenUsed/>
    <w:rsid w:val="00831725"/>
    <w:pPr>
      <w:tabs>
        <w:tab w:val="center" w:pos="4680"/>
        <w:tab w:val="right" w:pos="9360"/>
      </w:tabs>
    </w:pPr>
  </w:style>
  <w:style w:type="character" w:customStyle="1" w:styleId="FooterChar">
    <w:name w:val="Footer Char"/>
    <w:basedOn w:val="DefaultParagraphFont"/>
    <w:link w:val="Footer"/>
    <w:uiPriority w:val="99"/>
    <w:rsid w:val="00831725"/>
    <w:rPr>
      <w:rFonts w:ascii="Grandview" w:hAnsi="Grandview"/>
      <w:sz w:val="20"/>
    </w:rPr>
  </w:style>
  <w:style w:type="paragraph" w:customStyle="1" w:styleId="bodybox">
    <w:name w:val="body box"/>
    <w:basedOn w:val="Normal"/>
    <w:rsid w:val="00AD7511"/>
    <w:pPr>
      <w:tabs>
        <w:tab w:val="left" w:pos="3240"/>
        <w:tab w:val="left" w:pos="3600"/>
        <w:tab w:val="left" w:pos="3960"/>
        <w:tab w:val="left" w:pos="4331"/>
        <w:tab w:val="left" w:pos="4680"/>
        <w:tab w:val="left" w:pos="5040"/>
        <w:tab w:val="left" w:pos="5400"/>
        <w:tab w:val="left" w:pos="5771"/>
      </w:tabs>
      <w:spacing w:after="216" w:line="300" w:lineRule="atLeast"/>
      <w:ind w:left="2880" w:right="360"/>
      <w:jc w:val="both"/>
    </w:pPr>
    <w:rPr>
      <w:rFonts w:ascii="Times New Roman" w:eastAsia="Times New Roman" w:hAnsi="Times New Roman" w:cs="Times New Roman"/>
      <w:sz w:val="24"/>
      <w:szCs w:val="20"/>
      <w:lang w:val="en-US"/>
    </w:rPr>
  </w:style>
  <w:style w:type="table" w:styleId="TableGrid">
    <w:name w:val="Table Grid"/>
    <w:basedOn w:val="TableNormal"/>
    <w:uiPriority w:val="39"/>
    <w:rsid w:val="00DE19D9"/>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E19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9D9"/>
    <w:rPr>
      <w:rFonts w:ascii="Segoe UI" w:hAnsi="Segoe UI" w:cs="Segoe UI"/>
      <w:sz w:val="18"/>
      <w:szCs w:val="18"/>
    </w:rPr>
  </w:style>
  <w:style w:type="paragraph" w:styleId="BodyText">
    <w:name w:val="Body Text"/>
    <w:basedOn w:val="Normal"/>
    <w:link w:val="BodyTextChar"/>
    <w:uiPriority w:val="1"/>
    <w:qFormat/>
    <w:rsid w:val="00106120"/>
    <w:pPr>
      <w:widowControl w:val="0"/>
      <w:autoSpaceDE w:val="0"/>
      <w:autoSpaceDN w:val="0"/>
    </w:pPr>
    <w:rPr>
      <w:rFonts w:ascii="Arial" w:eastAsia="Arial" w:hAnsi="Arial" w:cs="Arial"/>
      <w:szCs w:val="20"/>
      <w:lang w:eastAsia="en-CA" w:bidi="en-CA"/>
    </w:rPr>
  </w:style>
  <w:style w:type="character" w:customStyle="1" w:styleId="BodyTextChar">
    <w:name w:val="Body Text Char"/>
    <w:basedOn w:val="DefaultParagraphFont"/>
    <w:link w:val="BodyText"/>
    <w:uiPriority w:val="1"/>
    <w:rsid w:val="00106120"/>
    <w:rPr>
      <w:rFonts w:ascii="Arial" w:eastAsia="Arial" w:hAnsi="Arial" w:cs="Arial"/>
      <w:sz w:val="20"/>
      <w:szCs w:val="20"/>
      <w:lang w:eastAsia="en-CA" w:bidi="en-CA"/>
    </w:rPr>
  </w:style>
  <w:style w:type="paragraph" w:customStyle="1" w:styleId="SigningLine">
    <w:name w:val="SigningLine"/>
    <w:basedOn w:val="Normal"/>
    <w:rsid w:val="00515DAF"/>
    <w:pPr>
      <w:keepLines/>
      <w:spacing w:before="40" w:after="40"/>
    </w:pPr>
    <w:rPr>
      <w:rFonts w:ascii="Arial" w:eastAsia="Times New Roman" w:hAnsi="Arial" w:cs="Times New Roman"/>
      <w:sz w:val="22"/>
    </w:rPr>
  </w:style>
  <w:style w:type="paragraph" w:customStyle="1" w:styleId="Signatory">
    <w:name w:val="Signatory"/>
    <w:basedOn w:val="Normal"/>
    <w:next w:val="BodyText"/>
    <w:rsid w:val="00515DAF"/>
    <w:pPr>
      <w:keepNext/>
      <w:keepLines/>
      <w:tabs>
        <w:tab w:val="right" w:pos="4320"/>
        <w:tab w:val="left" w:pos="5040"/>
        <w:tab w:val="right" w:pos="9360"/>
      </w:tabs>
      <w:spacing w:before="280" w:line="300" w:lineRule="exact"/>
    </w:pPr>
    <w:rPr>
      <w:rFonts w:ascii="Swis721 Lt BT" w:eastAsia="Times New Roman" w:hAnsi="Swis721 Lt BT"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980163">
      <w:bodyDiv w:val="1"/>
      <w:marLeft w:val="0"/>
      <w:marRight w:val="0"/>
      <w:marTop w:val="0"/>
      <w:marBottom w:val="0"/>
      <w:divBdr>
        <w:top w:val="none" w:sz="0" w:space="0" w:color="auto"/>
        <w:left w:val="none" w:sz="0" w:space="0" w:color="auto"/>
        <w:bottom w:val="none" w:sz="0" w:space="0" w:color="auto"/>
        <w:right w:val="none" w:sz="0" w:space="0" w:color="auto"/>
      </w:divBdr>
    </w:div>
    <w:div w:id="1376540941">
      <w:bodyDiv w:val="1"/>
      <w:marLeft w:val="0"/>
      <w:marRight w:val="0"/>
      <w:marTop w:val="0"/>
      <w:marBottom w:val="0"/>
      <w:divBdr>
        <w:top w:val="none" w:sz="0" w:space="0" w:color="auto"/>
        <w:left w:val="none" w:sz="0" w:space="0" w:color="auto"/>
        <w:bottom w:val="none" w:sz="0" w:space="0" w:color="auto"/>
        <w:right w:val="none" w:sz="0" w:space="0" w:color="auto"/>
      </w:divBdr>
    </w:div>
    <w:div w:id="1648514811">
      <w:bodyDiv w:val="1"/>
      <w:marLeft w:val="0"/>
      <w:marRight w:val="0"/>
      <w:marTop w:val="0"/>
      <w:marBottom w:val="0"/>
      <w:divBdr>
        <w:top w:val="none" w:sz="0" w:space="0" w:color="auto"/>
        <w:left w:val="none" w:sz="0" w:space="0" w:color="auto"/>
        <w:bottom w:val="none" w:sz="0" w:space="0" w:color="auto"/>
        <w:right w:val="none" w:sz="0" w:space="0" w:color="auto"/>
      </w:divBdr>
      <w:divsChild>
        <w:div w:id="271203693">
          <w:marLeft w:val="0"/>
          <w:marRight w:val="0"/>
          <w:marTop w:val="0"/>
          <w:marBottom w:val="0"/>
          <w:divBdr>
            <w:top w:val="single" w:sz="2" w:space="0" w:color="auto"/>
            <w:left w:val="single" w:sz="2" w:space="0" w:color="auto"/>
            <w:bottom w:val="single" w:sz="2" w:space="0" w:color="auto"/>
            <w:right w:val="single" w:sz="2" w:space="0" w:color="auto"/>
          </w:divBdr>
          <w:divsChild>
            <w:div w:id="665981296">
              <w:marLeft w:val="0"/>
              <w:marRight w:val="0"/>
              <w:marTop w:val="0"/>
              <w:marBottom w:val="0"/>
              <w:divBdr>
                <w:top w:val="single" w:sz="2" w:space="0" w:color="auto"/>
                <w:left w:val="single" w:sz="2" w:space="0" w:color="auto"/>
                <w:bottom w:val="single" w:sz="2" w:space="0" w:color="auto"/>
                <w:right w:val="single" w:sz="2" w:space="0" w:color="auto"/>
              </w:divBdr>
              <w:divsChild>
                <w:div w:id="193808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9880553">
          <w:marLeft w:val="0"/>
          <w:marRight w:val="0"/>
          <w:marTop w:val="0"/>
          <w:marBottom w:val="0"/>
          <w:divBdr>
            <w:top w:val="single" w:sz="2" w:space="0" w:color="auto"/>
            <w:left w:val="single" w:sz="2" w:space="0" w:color="auto"/>
            <w:bottom w:val="single" w:sz="2" w:space="0" w:color="auto"/>
            <w:right w:val="single" w:sz="2" w:space="0" w:color="auto"/>
          </w:divBdr>
          <w:divsChild>
            <w:div w:id="1966541418">
              <w:marLeft w:val="0"/>
              <w:marRight w:val="0"/>
              <w:marTop w:val="0"/>
              <w:marBottom w:val="0"/>
              <w:divBdr>
                <w:top w:val="single" w:sz="2" w:space="0" w:color="auto"/>
                <w:left w:val="single" w:sz="2" w:space="0" w:color="auto"/>
                <w:bottom w:val="single" w:sz="2" w:space="0" w:color="auto"/>
                <w:right w:val="single" w:sz="2" w:space="0" w:color="auto"/>
              </w:divBdr>
              <w:divsChild>
                <w:div w:id="371997213">
                  <w:marLeft w:val="0"/>
                  <w:marRight w:val="0"/>
                  <w:marTop w:val="0"/>
                  <w:marBottom w:val="0"/>
                  <w:divBdr>
                    <w:top w:val="single" w:sz="2" w:space="0" w:color="auto"/>
                    <w:left w:val="single" w:sz="2" w:space="0" w:color="auto"/>
                    <w:bottom w:val="single" w:sz="2" w:space="0" w:color="auto"/>
                    <w:right w:val="single" w:sz="2" w:space="0" w:color="auto"/>
                  </w:divBdr>
                  <w:divsChild>
                    <w:div w:id="16038063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773934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 Group</dc:creator>
  <cp:keywords/>
  <dc:description/>
  <cp:lastModifiedBy>Craig Smith</cp:lastModifiedBy>
  <cp:revision>3</cp:revision>
  <cp:lastPrinted>2023-09-22T17:30:00Z</cp:lastPrinted>
  <dcterms:created xsi:type="dcterms:W3CDTF">2026-08-02T20:26:00Z</dcterms:created>
  <dcterms:modified xsi:type="dcterms:W3CDTF">2026-08-02T20:34:00Z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0f7a76df-517d-4c3c-962b-5157d4b72fef</vt:lpwstr>
  </property>
</Properties>
</file>